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4CE39" w14:textId="77777777" w:rsidR="00BA0A48" w:rsidRDefault="00BA0A48" w:rsidP="00BA0A48">
      <w:pPr>
        <w:spacing w:line="480" w:lineRule="auto"/>
        <w:jc w:val="center"/>
        <w:rPr>
          <w:rFonts w:ascii="Times New Roman" w:hAnsi="Times New Roman" w:cs="Times New Roman"/>
          <w:sz w:val="24"/>
          <w:szCs w:val="24"/>
        </w:rPr>
      </w:pPr>
    </w:p>
    <w:p w14:paraId="0BA82C03" w14:textId="77777777" w:rsidR="00BA0A48" w:rsidRDefault="00BA0A48" w:rsidP="00BA0A48">
      <w:pPr>
        <w:spacing w:line="480" w:lineRule="auto"/>
        <w:jc w:val="center"/>
        <w:rPr>
          <w:rFonts w:ascii="Times New Roman" w:hAnsi="Times New Roman" w:cs="Times New Roman"/>
          <w:sz w:val="24"/>
          <w:szCs w:val="24"/>
        </w:rPr>
      </w:pPr>
    </w:p>
    <w:p w14:paraId="4DAD379F" w14:textId="77777777" w:rsidR="00BA0A48" w:rsidRDefault="00BA0A48" w:rsidP="00BA0A48">
      <w:pPr>
        <w:spacing w:line="480" w:lineRule="auto"/>
        <w:jc w:val="center"/>
        <w:rPr>
          <w:rFonts w:ascii="Times New Roman" w:hAnsi="Times New Roman" w:cs="Times New Roman"/>
          <w:sz w:val="24"/>
          <w:szCs w:val="24"/>
        </w:rPr>
      </w:pPr>
    </w:p>
    <w:p w14:paraId="093BA203" w14:textId="77777777" w:rsidR="00BA0A48" w:rsidRDefault="00BA0A48" w:rsidP="00BA0A48">
      <w:pPr>
        <w:spacing w:line="480" w:lineRule="auto"/>
        <w:jc w:val="center"/>
        <w:rPr>
          <w:rFonts w:ascii="Times New Roman" w:hAnsi="Times New Roman" w:cs="Times New Roman"/>
          <w:sz w:val="24"/>
          <w:szCs w:val="24"/>
        </w:rPr>
      </w:pPr>
    </w:p>
    <w:p w14:paraId="4FC2F8FF" w14:textId="77777777" w:rsidR="00BA0A48" w:rsidRDefault="00BA0A48" w:rsidP="00BA0A48">
      <w:pPr>
        <w:spacing w:line="480" w:lineRule="auto"/>
        <w:jc w:val="center"/>
        <w:rPr>
          <w:rFonts w:ascii="Times New Roman" w:hAnsi="Times New Roman" w:cs="Times New Roman"/>
          <w:sz w:val="24"/>
          <w:szCs w:val="24"/>
        </w:rPr>
      </w:pPr>
    </w:p>
    <w:p w14:paraId="05D7396A" w14:textId="77777777" w:rsidR="00BA0A48" w:rsidRDefault="00BA0A48" w:rsidP="00BA0A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Weaknesses of Amazon Inc. </w:t>
      </w:r>
    </w:p>
    <w:p w14:paraId="766CBF10" w14:textId="77777777" w:rsidR="00BA0A48" w:rsidRDefault="00BA0A48" w:rsidP="00BA0A48">
      <w:pPr>
        <w:spacing w:line="480" w:lineRule="auto"/>
        <w:jc w:val="both"/>
        <w:rPr>
          <w:rFonts w:ascii="Times New Roman" w:hAnsi="Times New Roman" w:cs="Times New Roman"/>
          <w:sz w:val="24"/>
          <w:szCs w:val="24"/>
        </w:rPr>
      </w:pPr>
      <w:bookmarkStart w:id="0" w:name="_GoBack"/>
      <w:bookmarkEnd w:id="0"/>
    </w:p>
    <w:p w14:paraId="44EACE09" w14:textId="77777777" w:rsidR="00BA0A48" w:rsidRDefault="00BA0A48" w:rsidP="00BA0A48">
      <w:pPr>
        <w:spacing w:line="480" w:lineRule="auto"/>
        <w:jc w:val="both"/>
        <w:rPr>
          <w:rFonts w:ascii="Times New Roman" w:hAnsi="Times New Roman" w:cs="Times New Roman"/>
          <w:sz w:val="24"/>
          <w:szCs w:val="24"/>
        </w:rPr>
      </w:pPr>
    </w:p>
    <w:p w14:paraId="7EEF079B" w14:textId="77777777" w:rsidR="00BA0A48" w:rsidRDefault="00BA0A48" w:rsidP="00BA0A48">
      <w:pPr>
        <w:spacing w:line="480" w:lineRule="auto"/>
        <w:jc w:val="both"/>
        <w:rPr>
          <w:rFonts w:ascii="Times New Roman" w:hAnsi="Times New Roman" w:cs="Times New Roman"/>
          <w:sz w:val="24"/>
          <w:szCs w:val="24"/>
        </w:rPr>
      </w:pPr>
    </w:p>
    <w:p w14:paraId="3303CB6E" w14:textId="77777777" w:rsidR="00BA0A48" w:rsidRDefault="00BA0A48">
      <w:pPr>
        <w:rPr>
          <w:rFonts w:ascii="Times New Roman" w:hAnsi="Times New Roman" w:cs="Times New Roman"/>
          <w:sz w:val="24"/>
          <w:szCs w:val="24"/>
        </w:rPr>
      </w:pPr>
      <w:r>
        <w:rPr>
          <w:rFonts w:ascii="Times New Roman" w:hAnsi="Times New Roman" w:cs="Times New Roman"/>
          <w:sz w:val="24"/>
          <w:szCs w:val="24"/>
        </w:rPr>
        <w:br w:type="page"/>
      </w:r>
    </w:p>
    <w:p w14:paraId="33A01A32" w14:textId="77777777" w:rsidR="00BA0A48" w:rsidRPr="00BA0A48" w:rsidRDefault="00BB3B2A" w:rsidP="00BB3B2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Amazon Inc.’s</w:t>
      </w:r>
      <w:r w:rsidR="00BA0A48" w:rsidRPr="00BA0A48">
        <w:rPr>
          <w:rFonts w:ascii="Times New Roman" w:hAnsi="Times New Roman" w:cs="Times New Roman"/>
          <w:sz w:val="24"/>
          <w:szCs w:val="24"/>
        </w:rPr>
        <w:t xml:space="preserve"> popularity as a major player in the e-commerce industry is widespread across the globe.  The company has strong internal strategic factors that have enabled it to remain at the top. However there some weaknesses that expose the corporation to the competition. This work will discuss some of these weaknesses.</w:t>
      </w:r>
    </w:p>
    <w:p w14:paraId="2019C4D6" w14:textId="77777777" w:rsidR="001B74B9" w:rsidRDefault="00BA0A48" w:rsidP="009C459E">
      <w:pPr>
        <w:spacing w:before="240" w:line="480" w:lineRule="auto"/>
        <w:ind w:firstLine="720"/>
        <w:jc w:val="both"/>
        <w:rPr>
          <w:rFonts w:ascii="Times New Roman" w:hAnsi="Times New Roman" w:cs="Times New Roman"/>
          <w:sz w:val="24"/>
          <w:szCs w:val="24"/>
        </w:rPr>
      </w:pPr>
      <w:r w:rsidRPr="00BA0A48">
        <w:rPr>
          <w:rFonts w:ascii="Times New Roman" w:hAnsi="Times New Roman" w:cs="Times New Roman"/>
          <w:sz w:val="24"/>
          <w:szCs w:val="24"/>
        </w:rPr>
        <w:t xml:space="preserve">First, the Amazon has an easily imitable business model. Within the current digital era, competitors can easily adopt the e-retailing model and leverage on better customer experience. Some companies like the Oyster, Netflix, E-bay, </w:t>
      </w:r>
      <w:r w:rsidR="0032247C" w:rsidRPr="00BA0A48">
        <w:rPr>
          <w:rFonts w:ascii="Times New Roman" w:hAnsi="Times New Roman" w:cs="Times New Roman"/>
          <w:sz w:val="24"/>
          <w:szCs w:val="24"/>
        </w:rPr>
        <w:t>and Hulu</w:t>
      </w:r>
      <w:r w:rsidRPr="00BA0A48">
        <w:rPr>
          <w:rFonts w:ascii="Times New Roman" w:hAnsi="Times New Roman" w:cs="Times New Roman"/>
          <w:sz w:val="24"/>
          <w:szCs w:val="24"/>
        </w:rPr>
        <w:t xml:space="preserve"> are already exploiting this weakness. Second, the company is losing margin in some areas such as India as a result of the costs incurred in maintaining the fast shipping services. This has caused losses in quarterly profits and the adjustment of annual revenues is already spooking </w:t>
      </w:r>
      <w:r w:rsidR="0032247C" w:rsidRPr="00BA0A48">
        <w:rPr>
          <w:rFonts w:ascii="Times New Roman" w:hAnsi="Times New Roman" w:cs="Times New Roman"/>
          <w:sz w:val="24"/>
          <w:szCs w:val="24"/>
        </w:rPr>
        <w:t>investors</w:t>
      </w:r>
      <w:r w:rsidR="0032247C">
        <w:rPr>
          <w:rFonts w:ascii="Times New Roman" w:hAnsi="Times New Roman" w:cs="Times New Roman"/>
          <w:sz w:val="24"/>
          <w:szCs w:val="24"/>
        </w:rPr>
        <w:t xml:space="preserve"> (</w:t>
      </w:r>
      <w:r w:rsidR="00BB3B2A">
        <w:rPr>
          <w:rFonts w:ascii="Times New Roman" w:hAnsi="Times New Roman" w:cs="Times New Roman"/>
          <w:sz w:val="24"/>
          <w:szCs w:val="24"/>
        </w:rPr>
        <w:t>Kenny, 2019)</w:t>
      </w:r>
      <w:r w:rsidRPr="00BA0A48">
        <w:rPr>
          <w:rFonts w:ascii="Times New Roman" w:hAnsi="Times New Roman" w:cs="Times New Roman"/>
          <w:sz w:val="24"/>
          <w:szCs w:val="24"/>
        </w:rPr>
        <w:t xml:space="preserve">. Third, the company is falling short in terms of product innovation and development. For instance, Fire Phone's launch in the US was a big failure. Also, the Kindle fire device didn't even grow well. </w:t>
      </w:r>
    </w:p>
    <w:p w14:paraId="17A102F6" w14:textId="77777777" w:rsidR="00BB3B2A" w:rsidRDefault="00BA0A48" w:rsidP="009C459E">
      <w:pPr>
        <w:spacing w:before="240" w:line="480" w:lineRule="auto"/>
        <w:ind w:firstLine="720"/>
        <w:jc w:val="both"/>
        <w:rPr>
          <w:rFonts w:ascii="Times New Roman" w:hAnsi="Times New Roman" w:cs="Times New Roman"/>
          <w:sz w:val="24"/>
          <w:szCs w:val="24"/>
        </w:rPr>
      </w:pPr>
      <w:r w:rsidRPr="00BA0A48">
        <w:rPr>
          <w:rFonts w:ascii="Times New Roman" w:hAnsi="Times New Roman" w:cs="Times New Roman"/>
          <w:sz w:val="24"/>
          <w:szCs w:val="24"/>
        </w:rPr>
        <w:t>Fourth, the company is failing in legal compliance with the most recent cases being the tax avoidance controversy in the US, Japan, and UK. Fifth, the company has limited brick and mortar space and very few physical stores which make some purchases difficult to do. Sixth, consumer safety and assurance has been on the decline. For instance, the company had to be ordered to get rid of some pesticides by the Environmental Protection Agency (EPA) in the US</w:t>
      </w:r>
      <w:r w:rsidR="009C459E">
        <w:rPr>
          <w:rFonts w:ascii="Times New Roman" w:hAnsi="Times New Roman" w:cs="Times New Roman"/>
          <w:sz w:val="24"/>
          <w:szCs w:val="24"/>
        </w:rPr>
        <w:t xml:space="preserve"> (Sastry</w:t>
      </w:r>
      <w:r w:rsidR="0032247C">
        <w:rPr>
          <w:rFonts w:ascii="Times New Roman" w:hAnsi="Times New Roman" w:cs="Times New Roman"/>
          <w:sz w:val="24"/>
          <w:szCs w:val="24"/>
        </w:rPr>
        <w:t>, 2019</w:t>
      </w:r>
      <w:r w:rsidRPr="00BA0A48">
        <w:rPr>
          <w:rFonts w:ascii="Times New Roman" w:hAnsi="Times New Roman" w:cs="Times New Roman"/>
          <w:sz w:val="24"/>
          <w:szCs w:val="24"/>
        </w:rPr>
        <w:t>.  Seventh, the company is having issues as a result of the unfair use of third party data. For instance, the company has been sued by the European Union for collecting third party data and using it to compete against them. Eighth, Amazon is over-reliant on distributors which gives them very high supply power. For instance, Deutsche Post DHL can easily ask for term renegotiation based on its key role in the company. Lastly, Amazon has received negative reviews on overall working conditions with employees going on strike in some branches like in Germany.</w:t>
      </w:r>
    </w:p>
    <w:p w14:paraId="16FB5A35" w14:textId="77777777" w:rsidR="002325EC" w:rsidRDefault="00BB3B2A" w:rsidP="00BB3B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3C057A1" w14:textId="77777777" w:rsidR="00BB3B2A" w:rsidRDefault="00BB3B2A" w:rsidP="00BB3B2A">
      <w:pPr>
        <w:spacing w:line="480" w:lineRule="auto"/>
        <w:ind w:left="720" w:hanging="720"/>
        <w:jc w:val="both"/>
        <w:rPr>
          <w:rFonts w:ascii="Times New Roman" w:hAnsi="Times New Roman" w:cs="Times New Roman"/>
          <w:sz w:val="24"/>
          <w:szCs w:val="24"/>
        </w:rPr>
      </w:pPr>
      <w:r w:rsidRPr="00BB3B2A">
        <w:rPr>
          <w:rFonts w:ascii="Times New Roman" w:hAnsi="Times New Roman" w:cs="Times New Roman"/>
          <w:sz w:val="24"/>
          <w:szCs w:val="24"/>
        </w:rPr>
        <w:t>Kenny, S. E. (2019). Strategic Audit of Amazon. com, Inc.</w:t>
      </w:r>
    </w:p>
    <w:p w14:paraId="44EE940E" w14:textId="77777777" w:rsidR="00BB3B2A" w:rsidRPr="00BA0A48" w:rsidRDefault="00BB3B2A" w:rsidP="00BB3B2A">
      <w:pPr>
        <w:spacing w:line="480" w:lineRule="auto"/>
        <w:ind w:left="720" w:hanging="720"/>
        <w:jc w:val="both"/>
        <w:rPr>
          <w:rFonts w:ascii="Times New Roman" w:hAnsi="Times New Roman" w:cs="Times New Roman"/>
          <w:sz w:val="24"/>
          <w:szCs w:val="24"/>
        </w:rPr>
      </w:pPr>
      <w:r w:rsidRPr="00BB3B2A">
        <w:rPr>
          <w:rFonts w:ascii="Times New Roman" w:hAnsi="Times New Roman" w:cs="Times New Roman"/>
          <w:sz w:val="24"/>
          <w:szCs w:val="24"/>
        </w:rPr>
        <w:t>Sastry, V. V. L. N., Katvi, S., &amp; Tourani, P. (2019). AMAZON’S STRATEGIC ANALYSIS AND IT’S ENTERPRISE STRATEGY FOR THE CLOUD. Advance and Innovative Research, 186.</w:t>
      </w:r>
    </w:p>
    <w:sectPr w:rsidR="00BB3B2A" w:rsidRPr="00BA0A48" w:rsidSect="00BA0A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1BCC7" w14:textId="77777777" w:rsidR="00DC4610" w:rsidRDefault="00DC4610" w:rsidP="00BA0A48">
      <w:pPr>
        <w:spacing w:after="0" w:line="240" w:lineRule="auto"/>
      </w:pPr>
      <w:r>
        <w:separator/>
      </w:r>
    </w:p>
  </w:endnote>
  <w:endnote w:type="continuationSeparator" w:id="0">
    <w:p w14:paraId="23809E89" w14:textId="77777777" w:rsidR="00DC4610" w:rsidRDefault="00DC4610" w:rsidP="00BA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DC573" w14:textId="77777777" w:rsidR="00DC4610" w:rsidRDefault="00DC4610" w:rsidP="00BA0A48">
      <w:pPr>
        <w:spacing w:after="0" w:line="240" w:lineRule="auto"/>
      </w:pPr>
      <w:r>
        <w:separator/>
      </w:r>
    </w:p>
  </w:footnote>
  <w:footnote w:type="continuationSeparator" w:id="0">
    <w:p w14:paraId="60B12A3D" w14:textId="77777777" w:rsidR="00DC4610" w:rsidRDefault="00DC4610" w:rsidP="00BA0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A8A9C" w14:textId="77777777" w:rsidR="00BA0A48" w:rsidRDefault="00BA0A48">
    <w:pPr>
      <w:pStyle w:val="Header"/>
      <w:jc w:val="right"/>
    </w:pPr>
    <w:r w:rsidRPr="00BA0A48">
      <w:rPr>
        <w:rFonts w:ascii="Times New Roman" w:hAnsi="Times New Roman" w:cs="Times New Roman"/>
        <w:sz w:val="24"/>
        <w:szCs w:val="24"/>
      </w:rPr>
      <w:t>AMAZON</w:t>
    </w:r>
    <w:r>
      <w:t xml:space="preserve"> </w:t>
    </w:r>
    <w:sdt>
      <w:sdtPr>
        <w:id w:val="-920177023"/>
        <w:docPartObj>
          <w:docPartGallery w:val="Page Numbers (Top of Page)"/>
          <w:docPartUnique/>
        </w:docPartObj>
      </w:sdtPr>
      <w:sdtEndPr>
        <w:rPr>
          <w:noProof/>
        </w:rPr>
      </w:sdtEndPr>
      <w:sdtContent>
        <w:r w:rsidR="00BB3B2A">
          <w:t xml:space="preserve">                                                                                                                                                                   </w:t>
        </w:r>
        <w:r>
          <w:fldChar w:fldCharType="begin"/>
        </w:r>
        <w:r>
          <w:instrText xml:space="preserve"> PAGE   \* MERGEFORMAT </w:instrText>
        </w:r>
        <w:r>
          <w:fldChar w:fldCharType="separate"/>
        </w:r>
        <w:r w:rsidR="001B74B9">
          <w:rPr>
            <w:noProof/>
          </w:rPr>
          <w:t>3</w:t>
        </w:r>
        <w:r>
          <w:rPr>
            <w:noProof/>
          </w:rPr>
          <w:fldChar w:fldCharType="end"/>
        </w:r>
      </w:sdtContent>
    </w:sdt>
  </w:p>
  <w:p w14:paraId="35B45D30" w14:textId="77777777" w:rsidR="00BA0A48" w:rsidRDefault="00BA0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49FBF" w14:textId="77777777" w:rsidR="00BA0A48" w:rsidRPr="00BA0A48" w:rsidRDefault="00BA0A48">
    <w:pPr>
      <w:pStyle w:val="Header"/>
      <w:rPr>
        <w:rFonts w:ascii="Times New Roman" w:hAnsi="Times New Roman" w:cs="Times New Roman"/>
        <w:sz w:val="24"/>
        <w:szCs w:val="24"/>
      </w:rPr>
    </w:pPr>
    <w:r w:rsidRPr="00BA0A48">
      <w:rPr>
        <w:rFonts w:ascii="Times New Roman" w:hAnsi="Times New Roman" w:cs="Times New Roman"/>
        <w:sz w:val="24"/>
        <w:szCs w:val="24"/>
      </w:rPr>
      <w:t xml:space="preserve">Running head: WEAKNESSES OF THE AMAZON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AwNzY1MDMysjA2NzFQ0lEKTi0uzszPAykwrAUAKyT+MiwAAAA="/>
  </w:docVars>
  <w:rsids>
    <w:rsidRoot w:val="002325EC"/>
    <w:rsid w:val="001B74B9"/>
    <w:rsid w:val="002325EC"/>
    <w:rsid w:val="002C28BA"/>
    <w:rsid w:val="0032247C"/>
    <w:rsid w:val="00580311"/>
    <w:rsid w:val="006D2028"/>
    <w:rsid w:val="00757F95"/>
    <w:rsid w:val="009C459E"/>
    <w:rsid w:val="00BA0A48"/>
    <w:rsid w:val="00BB3B2A"/>
    <w:rsid w:val="00CC1788"/>
    <w:rsid w:val="00D25164"/>
    <w:rsid w:val="00D72779"/>
    <w:rsid w:val="00DC4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426E"/>
  <w15:chartTrackingRefBased/>
  <w15:docId w15:val="{4D669D13-07CA-406C-BB07-F4C1577EB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A48"/>
  </w:style>
  <w:style w:type="paragraph" w:styleId="Footer">
    <w:name w:val="footer"/>
    <w:basedOn w:val="Normal"/>
    <w:link w:val="FooterChar"/>
    <w:uiPriority w:val="99"/>
    <w:unhideWhenUsed/>
    <w:rsid w:val="00BA0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A48"/>
  </w:style>
  <w:style w:type="paragraph" w:styleId="ListParagraph">
    <w:name w:val="List Paragraph"/>
    <w:basedOn w:val="Normal"/>
    <w:uiPriority w:val="34"/>
    <w:qFormat/>
    <w:rsid w:val="00BB3B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4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Jesslyn Course</cp:lastModifiedBy>
  <cp:revision>2</cp:revision>
  <dcterms:created xsi:type="dcterms:W3CDTF">2020-07-27T21:14:00Z</dcterms:created>
  <dcterms:modified xsi:type="dcterms:W3CDTF">2020-07-27T21:14:00Z</dcterms:modified>
</cp:coreProperties>
</file>